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D2E92" w14:textId="7A8B0565" w:rsidR="00BE6345" w:rsidRDefault="00BE6345" w:rsidP="00D62F4A">
      <w:pPr>
        <w:spacing w:line="360" w:lineRule="auto"/>
        <w:jc w:val="right"/>
        <w:rPr>
          <w:b/>
          <w:sz w:val="28"/>
          <w:szCs w:val="28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36"/>
        <w:gridCol w:w="1493"/>
        <w:gridCol w:w="348"/>
        <w:gridCol w:w="3841"/>
        <w:gridCol w:w="446"/>
        <w:gridCol w:w="2209"/>
        <w:gridCol w:w="587"/>
      </w:tblGrid>
      <w:tr w:rsidR="00BE6345" w14:paraId="55B08D36" w14:textId="77777777" w:rsidTr="00BE6345">
        <w:trPr>
          <w:trHeight w:val="1079"/>
        </w:trPr>
        <w:tc>
          <w:tcPr>
            <w:tcW w:w="10008" w:type="dxa"/>
            <w:gridSpan w:val="9"/>
            <w:hideMark/>
          </w:tcPr>
          <w:p w14:paraId="65004053" w14:textId="77777777" w:rsidR="00BE6345" w:rsidRDefault="00BE6345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t xml:space="preserve">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86353EA" wp14:editId="25970BB4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45" w14:paraId="24A2ECF0" w14:textId="77777777" w:rsidTr="00BE6345">
        <w:trPr>
          <w:trHeight w:val="1134"/>
        </w:trPr>
        <w:tc>
          <w:tcPr>
            <w:tcW w:w="10008" w:type="dxa"/>
            <w:gridSpan w:val="9"/>
          </w:tcPr>
          <w:p w14:paraId="71264162" w14:textId="77777777" w:rsidR="00BE6345" w:rsidRDefault="00BE634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14:paraId="63A7349A" w14:textId="77777777" w:rsidR="00BE6345" w:rsidRDefault="00BE6345">
            <w:pPr>
              <w:jc w:val="center"/>
              <w:rPr>
                <w:b/>
              </w:rPr>
            </w:pPr>
            <w:r>
              <w:rPr>
                <w:b/>
              </w:rPr>
              <w:t>Октябрьского муниципального района</w:t>
            </w:r>
          </w:p>
          <w:p w14:paraId="2099D648" w14:textId="77777777" w:rsidR="00BE6345" w:rsidRDefault="00BE6345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Ханты-Мансийского автономного округа-Югры</w:t>
            </w:r>
          </w:p>
          <w:p w14:paraId="48BE55EE" w14:textId="77777777" w:rsidR="00BE6345" w:rsidRDefault="00BE634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48F37A21" w14:textId="77777777" w:rsidR="00BE6345" w:rsidRDefault="00BE634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b/>
                <w:spacing w:val="20"/>
              </w:rPr>
              <w:t>ПОСТАНОВЛЕНИЕ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  <w:p w14:paraId="3FA128B1" w14:textId="77777777" w:rsidR="00BE6345" w:rsidRDefault="00BE6345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BE6345" w14:paraId="67513E32" w14:textId="77777777" w:rsidTr="00BE6345">
        <w:trPr>
          <w:gridAfter w:val="1"/>
          <w:wAfter w:w="587" w:type="dxa"/>
          <w:trHeight w:val="397"/>
        </w:trPr>
        <w:tc>
          <w:tcPr>
            <w:tcW w:w="236" w:type="dxa"/>
            <w:vAlign w:val="bottom"/>
            <w:hideMark/>
          </w:tcPr>
          <w:p w14:paraId="1968767A" w14:textId="77777777" w:rsidR="00BE6345" w:rsidRDefault="00BE6345"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5DE24" w14:textId="77777777" w:rsidR="00BE6345" w:rsidRDefault="00BE6345"/>
          <w:p w14:paraId="2B77F148" w14:textId="29809969" w:rsidR="00BE6345" w:rsidRDefault="004017C9">
            <w:r>
              <w:t>31</w:t>
            </w:r>
          </w:p>
        </w:tc>
        <w:tc>
          <w:tcPr>
            <w:tcW w:w="236" w:type="dxa"/>
            <w:vAlign w:val="bottom"/>
            <w:hideMark/>
          </w:tcPr>
          <w:p w14:paraId="337027B5" w14:textId="77777777" w:rsidR="00BE6345" w:rsidRDefault="00BE6345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B00858" w14:textId="133E3399" w:rsidR="00BE6345" w:rsidRDefault="00BE6345">
            <w:r>
              <w:t xml:space="preserve">   </w:t>
            </w:r>
            <w:r w:rsidR="004017C9">
              <w:t>мая</w:t>
            </w:r>
            <w:r>
              <w:t xml:space="preserve">                 </w:t>
            </w:r>
          </w:p>
        </w:tc>
        <w:tc>
          <w:tcPr>
            <w:tcW w:w="348" w:type="dxa"/>
            <w:vAlign w:val="bottom"/>
          </w:tcPr>
          <w:p w14:paraId="2C3CFDA6" w14:textId="77777777" w:rsidR="00BE6345" w:rsidRDefault="00BE6345">
            <w:pPr>
              <w:ind w:right="-108"/>
            </w:pPr>
          </w:p>
        </w:tc>
        <w:tc>
          <w:tcPr>
            <w:tcW w:w="3842" w:type="dxa"/>
            <w:vAlign w:val="bottom"/>
            <w:hideMark/>
          </w:tcPr>
          <w:p w14:paraId="3ADB8F83" w14:textId="27F70D49" w:rsidR="00BE6345" w:rsidRDefault="00BE6345">
            <w:r>
              <w:t>202</w:t>
            </w:r>
            <w:r w:rsidR="00503388">
              <w:t>2</w:t>
            </w:r>
            <w:r>
              <w:t xml:space="preserve"> г. </w:t>
            </w:r>
          </w:p>
        </w:tc>
        <w:tc>
          <w:tcPr>
            <w:tcW w:w="446" w:type="dxa"/>
            <w:vAlign w:val="bottom"/>
            <w:hideMark/>
          </w:tcPr>
          <w:p w14:paraId="141D7600" w14:textId="77777777" w:rsidR="00BE6345" w:rsidRDefault="00BE6345">
            <w:pPr>
              <w:jc w:val="center"/>
            </w:pPr>
            <w: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49692" w14:textId="79E8D2F6" w:rsidR="00BE6345" w:rsidRDefault="004017C9">
            <w:pPr>
              <w:jc w:val="center"/>
            </w:pPr>
            <w:r>
              <w:t>262</w:t>
            </w:r>
          </w:p>
        </w:tc>
      </w:tr>
      <w:tr w:rsidR="00BE6345" w14:paraId="26D05E65" w14:textId="77777777" w:rsidTr="00BE6345">
        <w:trPr>
          <w:trHeight w:val="304"/>
        </w:trPr>
        <w:tc>
          <w:tcPr>
            <w:tcW w:w="10008" w:type="dxa"/>
            <w:gridSpan w:val="9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32CBF83B" w14:textId="77777777" w:rsidR="00BE6345" w:rsidRDefault="00BE6345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  <w:p w14:paraId="55FEB0C5" w14:textId="77777777" w:rsidR="00BE6345" w:rsidRDefault="00BE6345"/>
        </w:tc>
      </w:tr>
    </w:tbl>
    <w:p w14:paraId="7C5689D3" w14:textId="77777777" w:rsidR="00C837EE" w:rsidRDefault="00BE6345" w:rsidP="00BE6345">
      <w:r>
        <w:rPr>
          <w:bCs/>
        </w:rPr>
        <w:t>О</w:t>
      </w:r>
      <w:r w:rsidR="00503388">
        <w:rPr>
          <w:bCs/>
        </w:rPr>
        <w:t xml:space="preserve"> внесении изменений в </w:t>
      </w:r>
      <w:r w:rsidR="00C837EE">
        <w:t xml:space="preserve">постановление администрации </w:t>
      </w:r>
    </w:p>
    <w:p w14:paraId="4F16C6F6" w14:textId="77777777" w:rsidR="00C837EE" w:rsidRDefault="00C837EE" w:rsidP="00BE6345">
      <w:r>
        <w:t xml:space="preserve">городского поселения </w:t>
      </w:r>
      <w:proofErr w:type="spellStart"/>
      <w:r>
        <w:t>Приобье</w:t>
      </w:r>
      <w:proofErr w:type="spellEnd"/>
      <w:r>
        <w:t xml:space="preserve"> от 07.07.2021 № 291</w:t>
      </w:r>
      <w:r w:rsidR="00BE6345">
        <w:rPr>
          <w:bCs/>
        </w:rPr>
        <w:t xml:space="preserve"> </w:t>
      </w:r>
    </w:p>
    <w:p w14:paraId="5D1C3C3F" w14:textId="019CC593" w:rsidR="00C837EE" w:rsidRPr="00C837EE" w:rsidRDefault="00C837EE" w:rsidP="00BE6345">
      <w:r>
        <w:rPr>
          <w:bCs/>
        </w:rPr>
        <w:t>«Об утверждении п</w:t>
      </w:r>
      <w:r w:rsidR="00BE6345">
        <w:rPr>
          <w:bCs/>
        </w:rPr>
        <w:t>оложени</w:t>
      </w:r>
      <w:r>
        <w:rPr>
          <w:bCs/>
        </w:rPr>
        <w:t>я</w:t>
      </w:r>
      <w:r w:rsidR="00BE6345">
        <w:rPr>
          <w:bCs/>
        </w:rPr>
        <w:t xml:space="preserve"> об оплате труда</w:t>
      </w:r>
      <w:r>
        <w:rPr>
          <w:bCs/>
        </w:rPr>
        <w:t xml:space="preserve"> </w:t>
      </w:r>
      <w:r w:rsidR="00BE6345">
        <w:rPr>
          <w:bCs/>
        </w:rPr>
        <w:t xml:space="preserve">работников </w:t>
      </w:r>
    </w:p>
    <w:p w14:paraId="079D67AB" w14:textId="6FA9B89C" w:rsidR="00BE6345" w:rsidRDefault="00BE6345" w:rsidP="00BE6345">
      <w:pPr>
        <w:rPr>
          <w:bCs/>
        </w:rPr>
      </w:pPr>
      <w:r>
        <w:rPr>
          <w:bCs/>
        </w:rPr>
        <w:t xml:space="preserve">муниципального бюджетного учреждения </w:t>
      </w:r>
    </w:p>
    <w:p w14:paraId="3C9EB12F" w14:textId="5E649BF1" w:rsidR="00BE6345" w:rsidRDefault="00BE6345" w:rsidP="00BE6345">
      <w:pPr>
        <w:rPr>
          <w:bCs/>
        </w:rPr>
      </w:pPr>
      <w:r>
        <w:rPr>
          <w:bCs/>
        </w:rPr>
        <w:t>«Культурно – информационный центр «</w:t>
      </w:r>
      <w:proofErr w:type="spellStart"/>
      <w:r>
        <w:rPr>
          <w:bCs/>
        </w:rPr>
        <w:t>КреДо</w:t>
      </w:r>
      <w:proofErr w:type="spellEnd"/>
      <w:r>
        <w:rPr>
          <w:bCs/>
        </w:rPr>
        <w:t>»</w:t>
      </w:r>
      <w:r w:rsidR="00C837EE">
        <w:rPr>
          <w:bCs/>
        </w:rPr>
        <w:t>.</w:t>
      </w:r>
    </w:p>
    <w:p w14:paraId="2F003C68" w14:textId="77777777" w:rsidR="00BE6345" w:rsidRDefault="00BE6345" w:rsidP="00BE6345">
      <w:pPr>
        <w:tabs>
          <w:tab w:val="left" w:pos="0"/>
        </w:tabs>
        <w:ind w:firstLine="709"/>
        <w:jc w:val="both"/>
      </w:pPr>
    </w:p>
    <w:p w14:paraId="371A1D93" w14:textId="5A2E2C16" w:rsidR="00BE6345" w:rsidRPr="00FF5991" w:rsidRDefault="00BE6345" w:rsidP="00BE6345">
      <w:pPr>
        <w:tabs>
          <w:tab w:val="left" w:pos="0"/>
        </w:tabs>
        <w:jc w:val="both"/>
        <w:rPr>
          <w:color w:val="000000" w:themeColor="text1"/>
        </w:rPr>
      </w:pPr>
      <w:r>
        <w:tab/>
        <w:t xml:space="preserve">В соответствии со </w:t>
      </w:r>
      <w:hyperlink r:id="rId7" w:history="1">
        <w:r w:rsidRPr="0078065B">
          <w:rPr>
            <w:rStyle w:val="a3"/>
            <w:color w:val="000000" w:themeColor="text1"/>
            <w:u w:val="none"/>
          </w:rPr>
          <w:t>статьей 144</w:t>
        </w:r>
      </w:hyperlink>
      <w:r w:rsidRPr="0078065B">
        <w:rPr>
          <w:color w:val="000000" w:themeColor="text1"/>
        </w:rPr>
        <w:t xml:space="preserve"> </w:t>
      </w:r>
      <w:r>
        <w:t>Трудового кодекса Российской Федерации, руководствуясь приказом Департамента культуры Ханты-Мансийского автономного округа Югры от 01.03.2017 № 1-нп «Об утверждении Положения об установлении системы оплаты труда работников государственных учреждений культуры Ханты-Мансийского автономного округа – Югры, подведомственных Департаменту культуры Ханты-Мансийского автономного округа-Югры»</w:t>
      </w:r>
      <w:r w:rsidR="00665EBF">
        <w:t>, Постановление</w:t>
      </w:r>
      <w:r w:rsidR="00C837EE">
        <w:t>м</w:t>
      </w:r>
      <w:r w:rsidR="00665EBF">
        <w:t xml:space="preserve"> администрации Октябрьского района от 05.04.2022 № 672 «Об увеличении фонда оплаты труда работников муниципальных учреждений социальной сферы Октябрьского района»:</w:t>
      </w:r>
    </w:p>
    <w:p w14:paraId="7FED684A" w14:textId="77777777" w:rsidR="00BE6345" w:rsidRDefault="00BE6345" w:rsidP="00BE6345">
      <w:pPr>
        <w:jc w:val="both"/>
      </w:pPr>
    </w:p>
    <w:p w14:paraId="51C6E18F" w14:textId="6DD65D0A" w:rsidR="00BE6345" w:rsidRDefault="00BE6345" w:rsidP="00BE6345">
      <w:pPr>
        <w:ind w:firstLine="708"/>
        <w:jc w:val="both"/>
      </w:pPr>
      <w:r>
        <w:t xml:space="preserve">1. </w:t>
      </w:r>
      <w:r w:rsidR="00D62F4A">
        <w:t>Внести изменения в</w:t>
      </w:r>
      <w:r>
        <w:t xml:space="preserve"> Положение об оплате труда работников муниципального бюджетного учреждения «Культурно – информационный центр «</w:t>
      </w:r>
      <w:proofErr w:type="spellStart"/>
      <w:r>
        <w:t>КреДо</w:t>
      </w:r>
      <w:proofErr w:type="spellEnd"/>
      <w:r>
        <w:t>»</w:t>
      </w:r>
      <w:r w:rsidR="00C837EE">
        <w:t>,</w:t>
      </w:r>
      <w:r>
        <w:t xml:space="preserve"> </w:t>
      </w:r>
      <w:r w:rsidR="00C837EE">
        <w:t>утвержденное п</w:t>
      </w:r>
      <w:r w:rsidR="00D62F4A">
        <w:t>остановление</w:t>
      </w:r>
      <w:r w:rsidR="00C837EE">
        <w:t>м</w:t>
      </w:r>
      <w:r w:rsidR="00D62F4A">
        <w:t xml:space="preserve"> администрации </w:t>
      </w:r>
      <w:proofErr w:type="spellStart"/>
      <w:r w:rsidR="00D62F4A">
        <w:t>г</w:t>
      </w:r>
      <w:r w:rsidR="00C837EE">
        <w:t>.п</w:t>
      </w:r>
      <w:proofErr w:type="spellEnd"/>
      <w:r w:rsidR="00C837EE">
        <w:t>. Приобье от 07.07.2021 № 291</w:t>
      </w:r>
      <w:r>
        <w:t>,</w:t>
      </w:r>
      <w:r w:rsidR="00C837EE">
        <w:t xml:space="preserve"> изложив Т</w:t>
      </w:r>
      <w:r w:rsidR="00D62F4A">
        <w:t>аблицу 2 в новой редакции,</w:t>
      </w:r>
      <w:r>
        <w:t xml:space="preserve"> согласно Приложению. </w:t>
      </w:r>
    </w:p>
    <w:p w14:paraId="55C7FC65" w14:textId="26595688" w:rsidR="00BE6345" w:rsidRDefault="00BE6345" w:rsidP="00BE6345">
      <w:pPr>
        <w:ind w:firstLine="708"/>
        <w:jc w:val="both"/>
      </w:pPr>
      <w:r>
        <w:t xml:space="preserve">2. </w:t>
      </w:r>
      <w:r w:rsidR="007B10F3">
        <w:t>Заместителю директора</w:t>
      </w:r>
      <w:r>
        <w:t xml:space="preserve"> муниципального бюджетного учреждения «Культурно – информационный центр «</w:t>
      </w:r>
      <w:proofErr w:type="spellStart"/>
      <w:r>
        <w:t>КреДо</w:t>
      </w:r>
      <w:proofErr w:type="spellEnd"/>
      <w:r>
        <w:t xml:space="preserve">» </w:t>
      </w:r>
      <w:r w:rsidR="00503388">
        <w:t xml:space="preserve">Важениной Наталье </w:t>
      </w:r>
      <w:proofErr w:type="spellStart"/>
      <w:r w:rsidR="00503388">
        <w:t>Низамовне</w:t>
      </w:r>
      <w:proofErr w:type="spellEnd"/>
      <w:r>
        <w:t xml:space="preserve"> привести локальные акты, регулирующие оплату труда работников учреждений, в соответствие с утвержденным Положением.</w:t>
      </w:r>
    </w:p>
    <w:p w14:paraId="21511DB9" w14:textId="2F9EE8CA" w:rsidR="00BE6345" w:rsidRDefault="00024348" w:rsidP="00BE6345">
      <w:pPr>
        <w:ind w:firstLine="708"/>
        <w:jc w:val="both"/>
      </w:pPr>
      <w:r>
        <w:t>3</w:t>
      </w:r>
      <w:r w:rsidR="00BE6345">
        <w:t xml:space="preserve">. Обнародовать настоящее Постановление путем размещения на информационном стенде в здании администрации городского поселения Приобье и в помещении </w:t>
      </w:r>
      <w:r w:rsidR="007B10F3">
        <w:t xml:space="preserve">Приобской </w:t>
      </w:r>
      <w:r w:rsidR="00BE6345">
        <w:t>библиотеки</w:t>
      </w:r>
      <w:r w:rsidR="007B10F3">
        <w:t xml:space="preserve"> семейного чтения</w:t>
      </w:r>
      <w:r w:rsidR="00BE6345">
        <w:t xml:space="preserve"> МБУ «КИЦ «</w:t>
      </w:r>
      <w:proofErr w:type="spellStart"/>
      <w:r w:rsidR="00BE6345">
        <w:t>КреДо</w:t>
      </w:r>
      <w:proofErr w:type="spellEnd"/>
      <w:r w:rsidR="00BE6345">
        <w:t>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«Интернет».</w:t>
      </w:r>
    </w:p>
    <w:p w14:paraId="3FEE0CE9" w14:textId="2EF3F26B" w:rsidR="00BE6345" w:rsidRDefault="00024348" w:rsidP="00BE6345">
      <w:pPr>
        <w:ind w:firstLine="708"/>
        <w:jc w:val="both"/>
      </w:pPr>
      <w:r>
        <w:t>4</w:t>
      </w:r>
      <w:r w:rsidR="00BE6345">
        <w:t>. Настоящее Постановление вступает в силу с даты его обнародования и распространяется на правоотношения, возникшие с 01.0</w:t>
      </w:r>
      <w:r>
        <w:t>1</w:t>
      </w:r>
      <w:r w:rsidR="00BE6345">
        <w:t>.202</w:t>
      </w:r>
      <w:r w:rsidR="007B10F3">
        <w:t>2</w:t>
      </w:r>
      <w:r w:rsidR="00BE6345">
        <w:t xml:space="preserve"> г.</w:t>
      </w:r>
    </w:p>
    <w:p w14:paraId="77E1E061" w14:textId="4B32A044" w:rsidR="00BE6345" w:rsidRPr="00D62F4A" w:rsidRDefault="00024348" w:rsidP="00D62F4A">
      <w:pPr>
        <w:ind w:firstLine="708"/>
        <w:jc w:val="both"/>
        <w:rPr>
          <w:color w:val="FF0000"/>
        </w:rPr>
      </w:pPr>
      <w:r>
        <w:t>5</w:t>
      </w:r>
      <w:r w:rsidR="00503388">
        <w:t xml:space="preserve">. </w:t>
      </w:r>
      <w:r w:rsidR="00BE6345">
        <w:t xml:space="preserve">Контроль за исполнением настоящего постановления возложить на заместителя главы                     администрации городского поселения Приобье по социальным и жилищным вопросам </w:t>
      </w:r>
      <w:proofErr w:type="spellStart"/>
      <w:r w:rsidR="00BE6345">
        <w:t>Л.Ф.Галиуллину</w:t>
      </w:r>
      <w:proofErr w:type="spellEnd"/>
      <w:r w:rsidR="00BE6345">
        <w:t xml:space="preserve">. </w:t>
      </w:r>
    </w:p>
    <w:p w14:paraId="2F69DEE1" w14:textId="5E3A7581" w:rsidR="00BE6345" w:rsidRDefault="00BE6345" w:rsidP="00D62F4A">
      <w:pPr>
        <w:tabs>
          <w:tab w:val="left" w:pos="813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Глава городского поселения Приобье                                                   Е.Ю. Ермаков</w:t>
      </w:r>
      <w:r w:rsidR="00D62F4A">
        <w:rPr>
          <w:color w:val="000000"/>
        </w:rPr>
        <w:tab/>
      </w:r>
    </w:p>
    <w:p w14:paraId="74EA5450" w14:textId="425AE7C1" w:rsidR="00BE6345" w:rsidRDefault="00BE6345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</w:p>
    <w:p w14:paraId="3479BEE4" w14:textId="3D9CFA42" w:rsidR="0078065B" w:rsidRDefault="0078065B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</w:p>
    <w:p w14:paraId="4A39901D" w14:textId="1D5A9615" w:rsidR="0078065B" w:rsidRDefault="0078065B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</w:p>
    <w:p w14:paraId="373C6C89" w14:textId="241C937F" w:rsidR="0078065B" w:rsidRDefault="0078065B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</w:p>
    <w:p w14:paraId="77532CCD" w14:textId="4CEAA11E" w:rsidR="0078065B" w:rsidRDefault="0078065B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</w:p>
    <w:p w14:paraId="6033E46C" w14:textId="41CEEBFC" w:rsidR="0078065B" w:rsidRDefault="0078065B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</w:p>
    <w:p w14:paraId="3A3FF9D7" w14:textId="43607809" w:rsidR="0078065B" w:rsidRDefault="0078065B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</w:p>
    <w:p w14:paraId="66E9BD52" w14:textId="77777777" w:rsidR="0078065B" w:rsidRDefault="0078065B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</w:p>
    <w:p w14:paraId="5CB174D3" w14:textId="747D7723" w:rsidR="00EB3519" w:rsidRPr="00EB3519" w:rsidRDefault="0078065B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  <w:r>
        <w:rPr>
          <w:rFonts w:eastAsia="Georgia"/>
          <w:bCs/>
          <w:sz w:val="24"/>
          <w:szCs w:val="24"/>
        </w:rPr>
        <w:lastRenderedPageBreak/>
        <w:t>Приложение</w:t>
      </w:r>
    </w:p>
    <w:p w14:paraId="1EDBB4EC" w14:textId="686CD61A" w:rsidR="00EB3519" w:rsidRPr="00EB3519" w:rsidRDefault="0078065B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  <w:r>
        <w:rPr>
          <w:rFonts w:eastAsia="Georgia"/>
          <w:bCs/>
          <w:sz w:val="24"/>
          <w:szCs w:val="24"/>
        </w:rPr>
        <w:t>к п</w:t>
      </w:r>
      <w:r w:rsidR="00EB3519" w:rsidRPr="00EB3519">
        <w:rPr>
          <w:rFonts w:eastAsia="Georgia"/>
          <w:bCs/>
          <w:sz w:val="24"/>
          <w:szCs w:val="24"/>
        </w:rPr>
        <w:t>остановлению администрации</w:t>
      </w:r>
    </w:p>
    <w:p w14:paraId="6DB87548" w14:textId="77777777" w:rsidR="00EB3519" w:rsidRPr="00EB3519" w:rsidRDefault="00EB3519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  <w:r w:rsidRPr="00EB3519">
        <w:rPr>
          <w:rFonts w:eastAsia="Georgia"/>
          <w:bCs/>
          <w:sz w:val="24"/>
          <w:szCs w:val="24"/>
        </w:rPr>
        <w:t>городского поселения Приобье</w:t>
      </w:r>
    </w:p>
    <w:p w14:paraId="58784A29" w14:textId="09F35560" w:rsidR="00616BF8" w:rsidRDefault="00616BF8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  <w:r>
        <w:rPr>
          <w:rFonts w:eastAsia="Georgia"/>
          <w:bCs/>
          <w:sz w:val="24"/>
          <w:szCs w:val="24"/>
        </w:rPr>
        <w:t>от «</w:t>
      </w:r>
      <w:r w:rsidR="004017C9">
        <w:rPr>
          <w:rFonts w:eastAsia="Georgia"/>
          <w:bCs/>
          <w:sz w:val="24"/>
          <w:szCs w:val="24"/>
        </w:rPr>
        <w:t>31</w:t>
      </w:r>
      <w:r>
        <w:rPr>
          <w:rFonts w:eastAsia="Georgia"/>
          <w:bCs/>
          <w:sz w:val="24"/>
          <w:szCs w:val="24"/>
        </w:rPr>
        <w:t>»</w:t>
      </w:r>
      <w:r w:rsidR="004017C9">
        <w:rPr>
          <w:rFonts w:eastAsia="Georgia"/>
          <w:bCs/>
          <w:sz w:val="24"/>
          <w:szCs w:val="24"/>
        </w:rPr>
        <w:t xml:space="preserve"> мая </w:t>
      </w:r>
      <w:r>
        <w:rPr>
          <w:rFonts w:eastAsia="Georgia"/>
          <w:bCs/>
          <w:sz w:val="24"/>
          <w:szCs w:val="24"/>
        </w:rPr>
        <w:t>202</w:t>
      </w:r>
      <w:r w:rsidR="00B64F61">
        <w:rPr>
          <w:rFonts w:eastAsia="Georgia"/>
          <w:bCs/>
          <w:sz w:val="24"/>
          <w:szCs w:val="24"/>
        </w:rPr>
        <w:t>2</w:t>
      </w:r>
    </w:p>
    <w:p w14:paraId="19C1DC3E" w14:textId="6663BE4E" w:rsidR="00EB3519" w:rsidRPr="00EB3519" w:rsidRDefault="00EB3519" w:rsidP="00EB3519">
      <w:pPr>
        <w:spacing w:line="234" w:lineRule="auto"/>
        <w:ind w:left="260"/>
        <w:jc w:val="right"/>
        <w:rPr>
          <w:rFonts w:eastAsia="Georgia"/>
          <w:bCs/>
          <w:sz w:val="24"/>
          <w:szCs w:val="24"/>
        </w:rPr>
      </w:pPr>
      <w:r w:rsidRPr="00EB3519">
        <w:rPr>
          <w:rFonts w:eastAsia="Georgia"/>
          <w:bCs/>
          <w:sz w:val="24"/>
          <w:szCs w:val="24"/>
        </w:rPr>
        <w:t xml:space="preserve"> г. №</w:t>
      </w:r>
      <w:r w:rsidR="004017C9">
        <w:rPr>
          <w:rFonts w:eastAsia="Georgia"/>
          <w:bCs/>
          <w:sz w:val="24"/>
          <w:szCs w:val="24"/>
        </w:rPr>
        <w:t>262</w:t>
      </w:r>
    </w:p>
    <w:p w14:paraId="3D2AE5BB" w14:textId="77777777" w:rsidR="00EB3519" w:rsidRDefault="00EB3519" w:rsidP="00EB3519">
      <w:pPr>
        <w:spacing w:line="234" w:lineRule="auto"/>
        <w:jc w:val="center"/>
        <w:rPr>
          <w:rFonts w:eastAsia="Georgia"/>
          <w:b/>
          <w:bCs/>
          <w:sz w:val="24"/>
          <w:szCs w:val="24"/>
        </w:rPr>
      </w:pPr>
    </w:p>
    <w:p w14:paraId="31BBFB0B" w14:textId="77F90381" w:rsidR="00F636B1" w:rsidRDefault="00F636B1" w:rsidP="00EB3519">
      <w:pPr>
        <w:spacing w:line="234" w:lineRule="auto"/>
        <w:jc w:val="center"/>
        <w:rPr>
          <w:rFonts w:eastAsia="Georgia"/>
          <w:b/>
          <w:bCs/>
          <w:sz w:val="24"/>
          <w:szCs w:val="24"/>
        </w:rPr>
      </w:pPr>
    </w:p>
    <w:p w14:paraId="27085CB5" w14:textId="06D95483" w:rsidR="009A2E8C" w:rsidRDefault="009A2E8C" w:rsidP="00EB3519">
      <w:pPr>
        <w:spacing w:line="234" w:lineRule="auto"/>
        <w:jc w:val="center"/>
        <w:rPr>
          <w:rFonts w:eastAsia="Georgia"/>
          <w:b/>
          <w:bCs/>
          <w:sz w:val="24"/>
          <w:szCs w:val="24"/>
        </w:rPr>
      </w:pPr>
    </w:p>
    <w:p w14:paraId="5A8BE760" w14:textId="77777777" w:rsidR="009A2E8C" w:rsidRDefault="009A2E8C" w:rsidP="00EB3519">
      <w:pPr>
        <w:spacing w:line="234" w:lineRule="auto"/>
        <w:jc w:val="center"/>
        <w:rPr>
          <w:rFonts w:eastAsia="Georgia"/>
          <w:b/>
          <w:bCs/>
          <w:sz w:val="24"/>
          <w:szCs w:val="24"/>
        </w:rPr>
      </w:pPr>
      <w:bookmarkStart w:id="0" w:name="_GoBack"/>
      <w:bookmarkEnd w:id="0"/>
    </w:p>
    <w:p w14:paraId="4D4901C2" w14:textId="77777777" w:rsidR="001A18C8" w:rsidRDefault="001A18C8">
      <w:pPr>
        <w:ind w:left="440"/>
        <w:rPr>
          <w:rFonts w:eastAsia="Times New Roman"/>
          <w:sz w:val="24"/>
          <w:szCs w:val="24"/>
        </w:rPr>
      </w:pPr>
    </w:p>
    <w:p w14:paraId="04D53F6E" w14:textId="77777777" w:rsidR="001A18C8" w:rsidRPr="00836779" w:rsidRDefault="001A18C8" w:rsidP="001A18C8">
      <w:pPr>
        <w:ind w:left="440"/>
        <w:jc w:val="right"/>
        <w:rPr>
          <w:rFonts w:eastAsia="Times New Roman"/>
          <w:sz w:val="24"/>
          <w:szCs w:val="24"/>
        </w:rPr>
      </w:pPr>
      <w:r w:rsidRPr="00836779">
        <w:rPr>
          <w:rFonts w:eastAsia="Times New Roman"/>
          <w:sz w:val="24"/>
          <w:szCs w:val="24"/>
        </w:rPr>
        <w:t xml:space="preserve"> Таблица 2</w:t>
      </w:r>
    </w:p>
    <w:p w14:paraId="7410B23E" w14:textId="77777777" w:rsidR="00B64F61" w:rsidRDefault="001A18C8" w:rsidP="001A18C8">
      <w:pPr>
        <w:ind w:left="440"/>
        <w:jc w:val="center"/>
        <w:rPr>
          <w:rFonts w:eastAsia="Times New Roman"/>
          <w:sz w:val="24"/>
          <w:szCs w:val="24"/>
        </w:rPr>
      </w:pPr>
      <w:r w:rsidRPr="00836779">
        <w:rPr>
          <w:rFonts w:eastAsia="Times New Roman"/>
          <w:sz w:val="24"/>
          <w:szCs w:val="24"/>
        </w:rPr>
        <w:t>Профессиональн</w:t>
      </w:r>
      <w:r w:rsidR="00B64F61">
        <w:rPr>
          <w:rFonts w:eastAsia="Times New Roman"/>
          <w:sz w:val="24"/>
          <w:szCs w:val="24"/>
        </w:rPr>
        <w:t>ая</w:t>
      </w:r>
      <w:r w:rsidRPr="00836779">
        <w:rPr>
          <w:rFonts w:eastAsia="Times New Roman"/>
          <w:sz w:val="24"/>
          <w:szCs w:val="24"/>
        </w:rPr>
        <w:t xml:space="preserve"> квалификационн</w:t>
      </w:r>
      <w:r w:rsidR="00B64F61">
        <w:rPr>
          <w:rFonts w:eastAsia="Times New Roman"/>
          <w:sz w:val="24"/>
          <w:szCs w:val="24"/>
        </w:rPr>
        <w:t>ая</w:t>
      </w:r>
      <w:r w:rsidRPr="00836779">
        <w:rPr>
          <w:rFonts w:eastAsia="Times New Roman"/>
          <w:sz w:val="24"/>
          <w:szCs w:val="24"/>
        </w:rPr>
        <w:t xml:space="preserve"> групп</w:t>
      </w:r>
      <w:r w:rsidR="00B64F61">
        <w:rPr>
          <w:rFonts w:eastAsia="Times New Roman"/>
          <w:sz w:val="24"/>
          <w:szCs w:val="24"/>
        </w:rPr>
        <w:t>а</w:t>
      </w:r>
      <w:r w:rsidRPr="00836779">
        <w:rPr>
          <w:rFonts w:eastAsia="Times New Roman"/>
          <w:sz w:val="24"/>
          <w:szCs w:val="24"/>
        </w:rPr>
        <w:t xml:space="preserve"> </w:t>
      </w:r>
    </w:p>
    <w:p w14:paraId="03EF0B2C" w14:textId="5765B655" w:rsidR="001A18C8" w:rsidRPr="00836779" w:rsidRDefault="00B64F61" w:rsidP="001A18C8">
      <w:pPr>
        <w:ind w:left="4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</w:t>
      </w:r>
      <w:r w:rsidR="001A18C8" w:rsidRPr="00836779">
        <w:rPr>
          <w:rFonts w:eastAsia="Times New Roman"/>
          <w:sz w:val="24"/>
          <w:szCs w:val="24"/>
        </w:rPr>
        <w:t>бщеотраслевы</w:t>
      </w:r>
      <w:r>
        <w:rPr>
          <w:rFonts w:eastAsia="Times New Roman"/>
          <w:sz w:val="24"/>
          <w:szCs w:val="24"/>
        </w:rPr>
        <w:t>е</w:t>
      </w:r>
      <w:r w:rsidR="001A18C8" w:rsidRPr="00836779">
        <w:rPr>
          <w:rFonts w:eastAsia="Times New Roman"/>
          <w:sz w:val="24"/>
          <w:szCs w:val="24"/>
        </w:rPr>
        <w:t xml:space="preserve"> должност</w:t>
      </w:r>
      <w:r>
        <w:rPr>
          <w:rFonts w:eastAsia="Times New Roman"/>
          <w:sz w:val="24"/>
          <w:szCs w:val="24"/>
        </w:rPr>
        <w:t>и</w:t>
      </w:r>
      <w:r w:rsidR="001A18C8" w:rsidRPr="008367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служащих третьего уровня»</w:t>
      </w:r>
    </w:p>
    <w:p w14:paraId="048C50E8" w14:textId="77777777" w:rsidR="001A18C8" w:rsidRDefault="001A18C8" w:rsidP="001A18C8">
      <w:pPr>
        <w:ind w:left="440"/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10076" w:type="dxa"/>
        <w:tblInd w:w="260" w:type="dxa"/>
        <w:tblLook w:val="04A0" w:firstRow="1" w:lastRow="0" w:firstColumn="1" w:lastColumn="0" w:noHBand="0" w:noVBand="1"/>
      </w:tblPr>
      <w:tblGrid>
        <w:gridCol w:w="686"/>
        <w:gridCol w:w="2564"/>
        <w:gridCol w:w="4335"/>
        <w:gridCol w:w="2491"/>
      </w:tblGrid>
      <w:tr w:rsidR="001A18C8" w:rsidRPr="00E47484" w14:paraId="09FBD159" w14:textId="77777777" w:rsidTr="00CF45FC">
        <w:tc>
          <w:tcPr>
            <w:tcW w:w="686" w:type="dxa"/>
          </w:tcPr>
          <w:p w14:paraId="1608976B" w14:textId="77777777" w:rsidR="001A18C8" w:rsidRDefault="001A18C8" w:rsidP="00CF45FC">
            <w:pPr>
              <w:spacing w:line="236" w:lineRule="auto"/>
              <w:ind w:right="220"/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gridSpan w:val="3"/>
            <w:vAlign w:val="bottom"/>
          </w:tcPr>
          <w:p w14:paraId="62A5B41E" w14:textId="77777777" w:rsidR="001A18C8" w:rsidRPr="00E47484" w:rsidRDefault="001A18C8" w:rsidP="00CF45FC">
            <w:pPr>
              <w:ind w:left="180"/>
              <w:jc w:val="center"/>
              <w:rPr>
                <w:sz w:val="24"/>
                <w:szCs w:val="24"/>
              </w:rPr>
            </w:pPr>
            <w:r w:rsidRPr="00E47484">
              <w:rPr>
                <w:rFonts w:eastAsia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1A18C8" w:rsidRPr="00E47484" w14:paraId="05573B20" w14:textId="77777777" w:rsidTr="00CF45FC">
        <w:tc>
          <w:tcPr>
            <w:tcW w:w="686" w:type="dxa"/>
          </w:tcPr>
          <w:p w14:paraId="1C9AECC5" w14:textId="77777777" w:rsidR="001A18C8" w:rsidRDefault="001A18C8" w:rsidP="00CF45FC">
            <w:pPr>
              <w:spacing w:line="236" w:lineRule="auto"/>
              <w:ind w:right="220"/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14:paraId="7E7A0632" w14:textId="77777777" w:rsidR="001A18C8" w:rsidRPr="00E47484" w:rsidRDefault="001A18C8" w:rsidP="00CF45FC">
            <w:pPr>
              <w:spacing w:line="236" w:lineRule="auto"/>
              <w:ind w:right="220"/>
              <w:jc w:val="center"/>
              <w:rPr>
                <w:sz w:val="24"/>
                <w:szCs w:val="24"/>
              </w:rPr>
            </w:pPr>
            <w:r w:rsidRPr="00E47484">
              <w:rPr>
                <w:sz w:val="24"/>
                <w:szCs w:val="24"/>
              </w:rPr>
              <w:t xml:space="preserve">Внутри должностные квалификационные категории  </w:t>
            </w:r>
          </w:p>
        </w:tc>
        <w:tc>
          <w:tcPr>
            <w:tcW w:w="4335" w:type="dxa"/>
          </w:tcPr>
          <w:p w14:paraId="2A4CBB0E" w14:textId="77777777" w:rsidR="001A18C8" w:rsidRPr="00E47484" w:rsidRDefault="001A18C8" w:rsidP="00CF45FC">
            <w:pPr>
              <w:spacing w:line="236" w:lineRule="auto"/>
              <w:ind w:right="220"/>
              <w:jc w:val="center"/>
              <w:rPr>
                <w:sz w:val="24"/>
                <w:szCs w:val="24"/>
              </w:rPr>
            </w:pPr>
            <w:r w:rsidRPr="00E4748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91" w:type="dxa"/>
          </w:tcPr>
          <w:p w14:paraId="5CB0CA8C" w14:textId="77777777" w:rsidR="001A18C8" w:rsidRPr="00E47484" w:rsidRDefault="001A18C8" w:rsidP="00CF45FC">
            <w:pPr>
              <w:spacing w:line="236" w:lineRule="auto"/>
              <w:ind w:right="220"/>
              <w:jc w:val="center"/>
              <w:rPr>
                <w:sz w:val="24"/>
                <w:szCs w:val="24"/>
              </w:rPr>
            </w:pPr>
            <w:r w:rsidRPr="00E47484">
              <w:rPr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B84C04" w:rsidRPr="00E47484" w14:paraId="4FBCA10F" w14:textId="77777777" w:rsidTr="00CF45FC">
        <w:tc>
          <w:tcPr>
            <w:tcW w:w="686" w:type="dxa"/>
          </w:tcPr>
          <w:p w14:paraId="7E83DB11" w14:textId="77777777" w:rsidR="00B84C04" w:rsidRPr="004B329F" w:rsidRDefault="00B84C04" w:rsidP="00CF45FC">
            <w:pPr>
              <w:spacing w:line="236" w:lineRule="auto"/>
              <w:ind w:right="220"/>
              <w:jc w:val="center"/>
              <w:rPr>
                <w:b/>
                <w:sz w:val="20"/>
                <w:szCs w:val="20"/>
              </w:rPr>
            </w:pPr>
            <w:r w:rsidRPr="004B32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90" w:type="dxa"/>
            <w:gridSpan w:val="3"/>
          </w:tcPr>
          <w:p w14:paraId="23780DF8" w14:textId="77777777" w:rsidR="00B84C04" w:rsidRPr="004B329F" w:rsidRDefault="00B84C04" w:rsidP="00CF45FC">
            <w:pPr>
              <w:spacing w:line="236" w:lineRule="auto"/>
              <w:ind w:right="220"/>
              <w:jc w:val="center"/>
              <w:rPr>
                <w:b/>
                <w:sz w:val="24"/>
                <w:szCs w:val="24"/>
              </w:rPr>
            </w:pPr>
            <w:r w:rsidRPr="004B329F">
              <w:rPr>
                <w:b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B84C04" w:rsidRPr="00E47484" w14:paraId="2EAF2926" w14:textId="77777777" w:rsidTr="00CF45FC">
        <w:tc>
          <w:tcPr>
            <w:tcW w:w="686" w:type="dxa"/>
          </w:tcPr>
          <w:p w14:paraId="127B9E9C" w14:textId="77777777" w:rsidR="00B84C04" w:rsidRDefault="00B84C04" w:rsidP="00CF45FC">
            <w:pPr>
              <w:spacing w:line="236" w:lineRule="auto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64" w:type="dxa"/>
          </w:tcPr>
          <w:p w14:paraId="2B807833" w14:textId="77777777" w:rsidR="00B84C04" w:rsidRPr="00E47484" w:rsidRDefault="00B84C04" w:rsidP="00CF45FC">
            <w:pPr>
              <w:spacing w:line="236" w:lineRule="auto"/>
              <w:ind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4335" w:type="dxa"/>
          </w:tcPr>
          <w:p w14:paraId="7A9018D6" w14:textId="77777777" w:rsidR="00B84C04" w:rsidRPr="00E47484" w:rsidRDefault="00B84C04" w:rsidP="00CF45FC">
            <w:pPr>
              <w:spacing w:line="236" w:lineRule="auto"/>
              <w:ind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491" w:type="dxa"/>
          </w:tcPr>
          <w:p w14:paraId="0515C18E" w14:textId="240B999C" w:rsidR="00B84C04" w:rsidRPr="00E47484" w:rsidRDefault="00B84C04" w:rsidP="00CF45FC">
            <w:pPr>
              <w:spacing w:line="236" w:lineRule="auto"/>
              <w:ind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4F61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10CA5200" w14:textId="77777777" w:rsidR="001A18C8" w:rsidRDefault="001A18C8">
      <w:pPr>
        <w:ind w:left="440"/>
        <w:rPr>
          <w:rFonts w:eastAsia="Times New Roman"/>
          <w:sz w:val="24"/>
          <w:szCs w:val="24"/>
        </w:rPr>
      </w:pPr>
    </w:p>
    <w:sectPr w:rsidR="001A18C8" w:rsidSect="00836779">
      <w:pgSz w:w="11900" w:h="16841"/>
      <w:pgMar w:top="1135" w:right="566" w:bottom="993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3B22EC3C"/>
    <w:lvl w:ilvl="0" w:tplc="42C054E8">
      <w:start w:val="1"/>
      <w:numFmt w:val="bullet"/>
      <w:lvlText w:val="-"/>
      <w:lvlJc w:val="left"/>
    </w:lvl>
    <w:lvl w:ilvl="1" w:tplc="B1B8513E">
      <w:numFmt w:val="decimal"/>
      <w:lvlText w:val=""/>
      <w:lvlJc w:val="left"/>
    </w:lvl>
    <w:lvl w:ilvl="2" w:tplc="31CCE3D2">
      <w:numFmt w:val="decimal"/>
      <w:lvlText w:val=""/>
      <w:lvlJc w:val="left"/>
    </w:lvl>
    <w:lvl w:ilvl="3" w:tplc="A69AD0E8">
      <w:numFmt w:val="decimal"/>
      <w:lvlText w:val=""/>
      <w:lvlJc w:val="left"/>
    </w:lvl>
    <w:lvl w:ilvl="4" w:tplc="0E8C617E">
      <w:numFmt w:val="decimal"/>
      <w:lvlText w:val=""/>
      <w:lvlJc w:val="left"/>
    </w:lvl>
    <w:lvl w:ilvl="5" w:tplc="7990EA2C">
      <w:numFmt w:val="decimal"/>
      <w:lvlText w:val=""/>
      <w:lvlJc w:val="left"/>
    </w:lvl>
    <w:lvl w:ilvl="6" w:tplc="3020C492">
      <w:numFmt w:val="decimal"/>
      <w:lvlText w:val=""/>
      <w:lvlJc w:val="left"/>
    </w:lvl>
    <w:lvl w:ilvl="7" w:tplc="CEA66ED4">
      <w:numFmt w:val="decimal"/>
      <w:lvlText w:val=""/>
      <w:lvlJc w:val="left"/>
    </w:lvl>
    <w:lvl w:ilvl="8" w:tplc="4766A2D6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9CA27BA2"/>
    <w:lvl w:ilvl="0" w:tplc="71BA4F88">
      <w:start w:val="1"/>
      <w:numFmt w:val="bullet"/>
      <w:lvlText w:val="и"/>
      <w:lvlJc w:val="left"/>
    </w:lvl>
    <w:lvl w:ilvl="1" w:tplc="A000CB0C">
      <w:numFmt w:val="decimal"/>
      <w:lvlText w:val=""/>
      <w:lvlJc w:val="left"/>
    </w:lvl>
    <w:lvl w:ilvl="2" w:tplc="37A06720">
      <w:numFmt w:val="decimal"/>
      <w:lvlText w:val=""/>
      <w:lvlJc w:val="left"/>
    </w:lvl>
    <w:lvl w:ilvl="3" w:tplc="901CE720">
      <w:numFmt w:val="decimal"/>
      <w:lvlText w:val=""/>
      <w:lvlJc w:val="left"/>
    </w:lvl>
    <w:lvl w:ilvl="4" w:tplc="4508A6B0">
      <w:numFmt w:val="decimal"/>
      <w:lvlText w:val=""/>
      <w:lvlJc w:val="left"/>
    </w:lvl>
    <w:lvl w:ilvl="5" w:tplc="352E7462">
      <w:numFmt w:val="decimal"/>
      <w:lvlText w:val=""/>
      <w:lvlJc w:val="left"/>
    </w:lvl>
    <w:lvl w:ilvl="6" w:tplc="563E0294">
      <w:numFmt w:val="decimal"/>
      <w:lvlText w:val=""/>
      <w:lvlJc w:val="left"/>
    </w:lvl>
    <w:lvl w:ilvl="7" w:tplc="3B429BD4">
      <w:numFmt w:val="decimal"/>
      <w:lvlText w:val=""/>
      <w:lvlJc w:val="left"/>
    </w:lvl>
    <w:lvl w:ilvl="8" w:tplc="79CE5286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7F682A3A"/>
    <w:lvl w:ilvl="0" w:tplc="401AACFC">
      <w:start w:val="61"/>
      <w:numFmt w:val="upperLetter"/>
      <w:lvlText w:val="%1."/>
      <w:lvlJc w:val="left"/>
    </w:lvl>
    <w:lvl w:ilvl="1" w:tplc="AE00B498">
      <w:numFmt w:val="decimal"/>
      <w:lvlText w:val=""/>
      <w:lvlJc w:val="left"/>
    </w:lvl>
    <w:lvl w:ilvl="2" w:tplc="A4AA7A82">
      <w:numFmt w:val="decimal"/>
      <w:lvlText w:val=""/>
      <w:lvlJc w:val="left"/>
    </w:lvl>
    <w:lvl w:ilvl="3" w:tplc="2DD21654">
      <w:numFmt w:val="decimal"/>
      <w:lvlText w:val=""/>
      <w:lvlJc w:val="left"/>
    </w:lvl>
    <w:lvl w:ilvl="4" w:tplc="F7BEC004">
      <w:numFmt w:val="decimal"/>
      <w:lvlText w:val=""/>
      <w:lvlJc w:val="left"/>
    </w:lvl>
    <w:lvl w:ilvl="5" w:tplc="E28826C8">
      <w:numFmt w:val="decimal"/>
      <w:lvlText w:val=""/>
      <w:lvlJc w:val="left"/>
    </w:lvl>
    <w:lvl w:ilvl="6" w:tplc="30CEB6F2">
      <w:numFmt w:val="decimal"/>
      <w:lvlText w:val=""/>
      <w:lvlJc w:val="left"/>
    </w:lvl>
    <w:lvl w:ilvl="7" w:tplc="DD98BF44">
      <w:numFmt w:val="decimal"/>
      <w:lvlText w:val=""/>
      <w:lvlJc w:val="left"/>
    </w:lvl>
    <w:lvl w:ilvl="8" w:tplc="10FCDD10">
      <w:numFmt w:val="decimal"/>
      <w:lvlText w:val=""/>
      <w:lvlJc w:val="left"/>
    </w:lvl>
  </w:abstractNum>
  <w:abstractNum w:abstractNumId="3" w15:restartNumberingAfterBreak="0">
    <w:nsid w:val="0000428B"/>
    <w:multiLevelType w:val="hybridMultilevel"/>
    <w:tmpl w:val="9E98D92C"/>
    <w:lvl w:ilvl="0" w:tplc="ED3CD766">
      <w:start w:val="1"/>
      <w:numFmt w:val="bullet"/>
      <w:lvlText w:val="с"/>
      <w:lvlJc w:val="left"/>
    </w:lvl>
    <w:lvl w:ilvl="1" w:tplc="F64E9874">
      <w:start w:val="1"/>
      <w:numFmt w:val="decimal"/>
      <w:lvlText w:val="%2"/>
      <w:lvlJc w:val="left"/>
    </w:lvl>
    <w:lvl w:ilvl="2" w:tplc="25463F20">
      <w:start w:val="35"/>
      <w:numFmt w:val="upperLetter"/>
      <w:lvlText w:val="%3."/>
      <w:lvlJc w:val="left"/>
    </w:lvl>
    <w:lvl w:ilvl="3" w:tplc="20AE3DC8">
      <w:numFmt w:val="decimal"/>
      <w:lvlText w:val=""/>
      <w:lvlJc w:val="left"/>
    </w:lvl>
    <w:lvl w:ilvl="4" w:tplc="8B82727A">
      <w:numFmt w:val="decimal"/>
      <w:lvlText w:val=""/>
      <w:lvlJc w:val="left"/>
    </w:lvl>
    <w:lvl w:ilvl="5" w:tplc="3F40C600">
      <w:numFmt w:val="decimal"/>
      <w:lvlText w:val=""/>
      <w:lvlJc w:val="left"/>
    </w:lvl>
    <w:lvl w:ilvl="6" w:tplc="7D62AE50">
      <w:numFmt w:val="decimal"/>
      <w:lvlText w:val=""/>
      <w:lvlJc w:val="left"/>
    </w:lvl>
    <w:lvl w:ilvl="7" w:tplc="CBEE2886">
      <w:numFmt w:val="decimal"/>
      <w:lvlText w:val=""/>
      <w:lvlJc w:val="left"/>
    </w:lvl>
    <w:lvl w:ilvl="8" w:tplc="0C3E17CC">
      <w:numFmt w:val="decimal"/>
      <w:lvlText w:val=""/>
      <w:lvlJc w:val="left"/>
    </w:lvl>
  </w:abstractNum>
  <w:abstractNum w:abstractNumId="4" w15:restartNumberingAfterBreak="0">
    <w:nsid w:val="49335EC6"/>
    <w:multiLevelType w:val="hybridMultilevel"/>
    <w:tmpl w:val="07F8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18"/>
    <w:rsid w:val="000041FB"/>
    <w:rsid w:val="00024348"/>
    <w:rsid w:val="00032E55"/>
    <w:rsid w:val="00077A75"/>
    <w:rsid w:val="000A10D8"/>
    <w:rsid w:val="000C36E6"/>
    <w:rsid w:val="00114486"/>
    <w:rsid w:val="00120502"/>
    <w:rsid w:val="001354FD"/>
    <w:rsid w:val="00146F14"/>
    <w:rsid w:val="001A18C8"/>
    <w:rsid w:val="001A2764"/>
    <w:rsid w:val="001D021D"/>
    <w:rsid w:val="00256F7A"/>
    <w:rsid w:val="00295241"/>
    <w:rsid w:val="002B6162"/>
    <w:rsid w:val="00301609"/>
    <w:rsid w:val="0031018D"/>
    <w:rsid w:val="00315701"/>
    <w:rsid w:val="00370A6C"/>
    <w:rsid w:val="00387BA2"/>
    <w:rsid w:val="003B17BD"/>
    <w:rsid w:val="003E10AE"/>
    <w:rsid w:val="004017C9"/>
    <w:rsid w:val="004257F3"/>
    <w:rsid w:val="00430F8A"/>
    <w:rsid w:val="00431E2D"/>
    <w:rsid w:val="00435E71"/>
    <w:rsid w:val="00465B98"/>
    <w:rsid w:val="00484718"/>
    <w:rsid w:val="004A7ABC"/>
    <w:rsid w:val="004B329F"/>
    <w:rsid w:val="00503388"/>
    <w:rsid w:val="005048D6"/>
    <w:rsid w:val="005409E1"/>
    <w:rsid w:val="00581AE9"/>
    <w:rsid w:val="00590DEF"/>
    <w:rsid w:val="00596ABC"/>
    <w:rsid w:val="005A07C7"/>
    <w:rsid w:val="005C0FAE"/>
    <w:rsid w:val="00616BF8"/>
    <w:rsid w:val="00630361"/>
    <w:rsid w:val="006532C5"/>
    <w:rsid w:val="00665EBF"/>
    <w:rsid w:val="0069195B"/>
    <w:rsid w:val="006A3627"/>
    <w:rsid w:val="006A40C9"/>
    <w:rsid w:val="006B15B6"/>
    <w:rsid w:val="00773184"/>
    <w:rsid w:val="0078065B"/>
    <w:rsid w:val="00791648"/>
    <w:rsid w:val="007B10F3"/>
    <w:rsid w:val="007B5D7E"/>
    <w:rsid w:val="007D5C4A"/>
    <w:rsid w:val="00806EA9"/>
    <w:rsid w:val="00810192"/>
    <w:rsid w:val="00820386"/>
    <w:rsid w:val="00836779"/>
    <w:rsid w:val="00894814"/>
    <w:rsid w:val="009246DC"/>
    <w:rsid w:val="0093226B"/>
    <w:rsid w:val="009A2E8C"/>
    <w:rsid w:val="00A56901"/>
    <w:rsid w:val="00AB290E"/>
    <w:rsid w:val="00AD7704"/>
    <w:rsid w:val="00B03CFA"/>
    <w:rsid w:val="00B64F61"/>
    <w:rsid w:val="00B84C04"/>
    <w:rsid w:val="00BE6345"/>
    <w:rsid w:val="00BF5537"/>
    <w:rsid w:val="00C355E3"/>
    <w:rsid w:val="00C446A3"/>
    <w:rsid w:val="00C837EE"/>
    <w:rsid w:val="00CC16A0"/>
    <w:rsid w:val="00CF45FC"/>
    <w:rsid w:val="00D62F4A"/>
    <w:rsid w:val="00D7772C"/>
    <w:rsid w:val="00DD11BA"/>
    <w:rsid w:val="00DD188D"/>
    <w:rsid w:val="00DE7DC2"/>
    <w:rsid w:val="00DF0FEB"/>
    <w:rsid w:val="00E47484"/>
    <w:rsid w:val="00E731DC"/>
    <w:rsid w:val="00E91D02"/>
    <w:rsid w:val="00EA009E"/>
    <w:rsid w:val="00EB3519"/>
    <w:rsid w:val="00EF0E48"/>
    <w:rsid w:val="00F02618"/>
    <w:rsid w:val="00F37A56"/>
    <w:rsid w:val="00F636B1"/>
    <w:rsid w:val="00F67119"/>
    <w:rsid w:val="00FA7D75"/>
    <w:rsid w:val="00FD49CD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DA39"/>
  <w15:docId w15:val="{A6D7FF05-CC90-4A0B-BC0F-92121964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7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0A6C"/>
    <w:pPr>
      <w:ind w:left="720"/>
      <w:contextualSpacing/>
    </w:pPr>
  </w:style>
  <w:style w:type="paragraph" w:styleId="a6">
    <w:name w:val="No Spacing"/>
    <w:uiPriority w:val="1"/>
    <w:qFormat/>
    <w:rsid w:val="00DF0FEB"/>
  </w:style>
  <w:style w:type="paragraph" w:styleId="a7">
    <w:name w:val="Normal (Web)"/>
    <w:basedOn w:val="a"/>
    <w:uiPriority w:val="99"/>
    <w:semiHidden/>
    <w:unhideWhenUsed/>
    <w:rsid w:val="006A362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F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BA6AE607F67387DB35B071B7AC6269B1F93CB93EEC401F3CB6EF355993E31EC5224B5546j8y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7AE1-E165-46CB-8499-D22DEB3F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Администратор</cp:lastModifiedBy>
  <cp:revision>3</cp:revision>
  <cp:lastPrinted>2022-05-30T10:53:00Z</cp:lastPrinted>
  <dcterms:created xsi:type="dcterms:W3CDTF">2022-05-31T06:43:00Z</dcterms:created>
  <dcterms:modified xsi:type="dcterms:W3CDTF">2022-05-31T12:59:00Z</dcterms:modified>
</cp:coreProperties>
</file>